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3F4549">
        <w:rPr>
          <w:b/>
        </w:rPr>
        <w:t>11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3F4549">
        <w:rPr>
          <w:b/>
        </w:rPr>
        <w:t>20</w:t>
      </w:r>
      <w:r w:rsidR="00F74F3D" w:rsidRPr="004439AC">
        <w:rPr>
          <w:b/>
        </w:rPr>
        <w:t>.</w:t>
      </w:r>
      <w:r w:rsidR="002B191D">
        <w:rPr>
          <w:b/>
        </w:rPr>
        <w:t>07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39137C" w:rsidRPr="00831199" w:rsidRDefault="0039137C" w:rsidP="0039137C">
      <w:pPr>
        <w:ind w:firstLine="851"/>
        <w:jc w:val="both"/>
      </w:pPr>
      <w:r w:rsidRPr="00831199">
        <w:t>Из 1</w:t>
      </w:r>
      <w:r w:rsidR="009A6BAB">
        <w:t>2</w:t>
      </w:r>
      <w:r w:rsidRPr="00831199">
        <w:t xml:space="preserve"> членов Правления присутствует</w:t>
      </w:r>
      <w:r w:rsidR="00741CDA" w:rsidRPr="00831199">
        <w:t xml:space="preserve"> </w:t>
      </w:r>
      <w:r w:rsidR="009A6BAB">
        <w:t>8</w:t>
      </w:r>
      <w:r w:rsidRPr="00831199">
        <w:t>:</w:t>
      </w:r>
    </w:p>
    <w:p w:rsidR="008F2561" w:rsidRPr="00831199" w:rsidRDefault="001D2C8B" w:rsidP="001D2C8B">
      <w:pPr>
        <w:ind w:left="426"/>
        <w:jc w:val="both"/>
      </w:pPr>
      <w:r w:rsidRPr="00831199">
        <w:t xml:space="preserve">       1.</w:t>
      </w:r>
      <w:r w:rsidR="008F2561" w:rsidRPr="00831199">
        <w:t>А</w:t>
      </w:r>
      <w:r w:rsidR="001F309D" w:rsidRPr="00831199">
        <w:t xml:space="preserve">ристова Любовь Савельевна (ЗАО </w:t>
      </w:r>
      <w:r w:rsidR="008F2561" w:rsidRPr="00831199">
        <w:t>Дирекция объекто</w:t>
      </w:r>
      <w:r w:rsidR="001F309D" w:rsidRPr="00831199">
        <w:t>в реконструкции и строительства</w:t>
      </w:r>
      <w:r w:rsidR="008F2561" w:rsidRPr="00831199">
        <w:t xml:space="preserve">); </w:t>
      </w:r>
    </w:p>
    <w:p w:rsidR="008F2561" w:rsidRPr="00831199" w:rsidRDefault="00F637BA" w:rsidP="001D2C8B">
      <w:pPr>
        <w:ind w:left="851"/>
        <w:jc w:val="both"/>
      </w:pPr>
      <w:r w:rsidRPr="00831199">
        <w:t>2</w:t>
      </w:r>
      <w:r w:rsidR="001D2C8B" w:rsidRPr="00831199">
        <w:t>.</w:t>
      </w:r>
      <w:r w:rsidR="009F6CE3" w:rsidRPr="00831199">
        <w:t xml:space="preserve"> </w:t>
      </w:r>
      <w:r w:rsidR="008F2561" w:rsidRPr="00831199">
        <w:t>Катин Александр Леонидович (ООО «</w:t>
      </w:r>
      <w:r w:rsidR="003F4549" w:rsidRPr="00831199">
        <w:t>Дом-75</w:t>
      </w:r>
      <w:r w:rsidR="008F2561" w:rsidRPr="00831199">
        <w:t>»);</w:t>
      </w:r>
    </w:p>
    <w:p w:rsidR="00F637BA" w:rsidRPr="00831199" w:rsidRDefault="00F637BA" w:rsidP="001D2C8B">
      <w:pPr>
        <w:ind w:left="851" w:right="-2"/>
        <w:jc w:val="both"/>
      </w:pPr>
      <w:r w:rsidRPr="00831199">
        <w:t>3</w:t>
      </w:r>
      <w:r w:rsidR="001D2C8B" w:rsidRPr="00831199">
        <w:t>.</w:t>
      </w:r>
      <w:r w:rsidR="00665F7A" w:rsidRPr="00831199">
        <w:rPr>
          <w:sz w:val="25"/>
          <w:szCs w:val="25"/>
        </w:rPr>
        <w:t xml:space="preserve"> Шматков Эдуард Владимирович (ЗАО СК «Град</w:t>
      </w:r>
      <w:r w:rsidR="00A62A2C" w:rsidRPr="00831199">
        <w:rPr>
          <w:sz w:val="25"/>
          <w:szCs w:val="25"/>
        </w:rPr>
        <w:t>»</w:t>
      </w:r>
      <w:r w:rsidR="00665F7A" w:rsidRPr="00831199">
        <w:rPr>
          <w:sz w:val="25"/>
          <w:szCs w:val="25"/>
        </w:rPr>
        <w:t>)</w:t>
      </w:r>
      <w:r w:rsidR="00A25711" w:rsidRPr="00831199">
        <w:rPr>
          <w:sz w:val="25"/>
          <w:szCs w:val="25"/>
        </w:rPr>
        <w:t xml:space="preserve"> по доверенности Банников Александр Валентинович</w:t>
      </w:r>
      <w:r w:rsidR="00665F7A" w:rsidRPr="00831199">
        <w:rPr>
          <w:sz w:val="25"/>
          <w:szCs w:val="25"/>
        </w:rPr>
        <w:t>;</w:t>
      </w:r>
    </w:p>
    <w:p w:rsidR="00B64E6A" w:rsidRPr="00831199" w:rsidRDefault="00F637BA" w:rsidP="001D2C8B">
      <w:pPr>
        <w:ind w:left="851" w:right="-2"/>
        <w:jc w:val="both"/>
      </w:pPr>
      <w:r w:rsidRPr="00831199">
        <w:t>4</w:t>
      </w:r>
      <w:r w:rsidR="001D2C8B" w:rsidRPr="00831199">
        <w:t>.</w:t>
      </w:r>
      <w:r w:rsidR="008F2561" w:rsidRPr="00831199">
        <w:t xml:space="preserve">Талдыкин </w:t>
      </w:r>
      <w:r w:rsidR="00B64E6A" w:rsidRPr="00831199">
        <w:t>Анатолий Николаевич (ООО «ИНТ»)</w:t>
      </w:r>
      <w:r w:rsidR="008F2561" w:rsidRPr="00831199">
        <w:t xml:space="preserve">; </w:t>
      </w:r>
    </w:p>
    <w:p w:rsidR="00EE530E" w:rsidRPr="00831199" w:rsidRDefault="00F637BA" w:rsidP="001D2C8B">
      <w:pPr>
        <w:ind w:left="851" w:right="-2"/>
        <w:jc w:val="both"/>
      </w:pPr>
      <w:r w:rsidRPr="00831199">
        <w:t>5</w:t>
      </w:r>
      <w:r w:rsidR="001D2C8B" w:rsidRPr="00831199">
        <w:t>.</w:t>
      </w:r>
      <w:r w:rsidR="00EE530E" w:rsidRPr="00831199">
        <w:t>Кажаев Алексей Михайлович (ООО «Репер») по доверенности – Третьяков Юрий  Михайлович;</w:t>
      </w:r>
    </w:p>
    <w:p w:rsidR="004C6235" w:rsidRPr="00831199" w:rsidRDefault="00F637BA" w:rsidP="004C6235">
      <w:pPr>
        <w:ind w:left="851"/>
        <w:jc w:val="both"/>
      </w:pPr>
      <w:r w:rsidRPr="00831199">
        <w:t>6</w:t>
      </w:r>
      <w:r w:rsidR="001D2C8B" w:rsidRPr="00831199">
        <w:t>.</w:t>
      </w:r>
      <w:r w:rsidR="009F6CE3" w:rsidRPr="00831199">
        <w:t xml:space="preserve"> </w:t>
      </w:r>
      <w:r w:rsidR="004C6235" w:rsidRPr="00831199">
        <w:t xml:space="preserve">Коньков Николай Никитич (ООО «Долина-Центр-С»); </w:t>
      </w:r>
    </w:p>
    <w:p w:rsidR="004C6235" w:rsidRDefault="004C6235" w:rsidP="00A25711">
      <w:pPr>
        <w:ind w:left="851" w:hanging="851"/>
        <w:jc w:val="both"/>
      </w:pPr>
      <w:r w:rsidRPr="00831199">
        <w:rPr>
          <w:sz w:val="25"/>
          <w:szCs w:val="25"/>
        </w:rPr>
        <w:t xml:space="preserve">             </w:t>
      </w:r>
      <w:r w:rsidR="00831199">
        <w:rPr>
          <w:sz w:val="25"/>
          <w:szCs w:val="25"/>
        </w:rPr>
        <w:t>7</w:t>
      </w:r>
      <w:r w:rsidR="00665F7A" w:rsidRPr="00831199">
        <w:rPr>
          <w:sz w:val="25"/>
          <w:szCs w:val="25"/>
        </w:rPr>
        <w:t>.</w:t>
      </w:r>
      <w:r w:rsidR="00D90E69" w:rsidRPr="00831199">
        <w:t xml:space="preserve"> Новиков Виктор Николаевич (ОАО «СУМР №4»)</w:t>
      </w:r>
      <w:r w:rsidR="00A25711" w:rsidRPr="00831199">
        <w:t xml:space="preserve"> по доверенности Щетинин Андрей Владимирович</w:t>
      </w:r>
      <w:r w:rsidR="00D90E69" w:rsidRPr="00831199">
        <w:t>.</w:t>
      </w:r>
    </w:p>
    <w:p w:rsidR="00865F53" w:rsidRPr="00831199" w:rsidRDefault="00865F53" w:rsidP="00A25711">
      <w:pPr>
        <w:ind w:left="851" w:hanging="851"/>
        <w:jc w:val="both"/>
      </w:pPr>
      <w:r>
        <w:tab/>
        <w:t xml:space="preserve">8. </w:t>
      </w:r>
      <w:proofErr w:type="spellStart"/>
      <w:r w:rsidRPr="00EB1F8B">
        <w:t>Шиндин</w:t>
      </w:r>
      <w:proofErr w:type="spellEnd"/>
      <w:r w:rsidRPr="00EB1F8B">
        <w:t xml:space="preserve"> Семен Иванович (ООО «</w:t>
      </w:r>
      <w:proofErr w:type="spellStart"/>
      <w:r w:rsidRPr="00EB1F8B">
        <w:t>Экосинтез</w:t>
      </w:r>
      <w:proofErr w:type="spellEnd"/>
      <w:r w:rsidRPr="00EB1F8B">
        <w:t>»)</w:t>
      </w:r>
      <w:r>
        <w:t>.</w:t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 «Самарская гильдия строителей»;</w:t>
      </w:r>
    </w:p>
    <w:p w:rsidR="00C84F4A" w:rsidRPr="004439AC" w:rsidRDefault="00C84F4A" w:rsidP="00C84F4A">
      <w:pPr>
        <w:ind w:right="-2" w:firstLine="851"/>
        <w:jc w:val="both"/>
      </w:pPr>
      <w:r w:rsidRPr="00C84F4A">
        <w:t xml:space="preserve"> </w:t>
      </w:r>
      <w:r w:rsidRPr="004439AC">
        <w:t>Панферов Д.В. –  советник Председателя Правления НП «СРО «СГС»;</w:t>
      </w:r>
    </w:p>
    <w:p w:rsidR="00566B85" w:rsidRPr="004439AC" w:rsidRDefault="00C84F4A" w:rsidP="00566B85">
      <w:pPr>
        <w:ind w:right="-2" w:firstLine="851"/>
        <w:jc w:val="both"/>
      </w:pPr>
      <w:r>
        <w:t xml:space="preserve"> </w:t>
      </w:r>
      <w:r w:rsidR="00566B85" w:rsidRPr="004439AC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="00566B85" w:rsidRPr="004439AC">
        <w:t>г</w:t>
      </w:r>
      <w:proofErr w:type="gramEnd"/>
      <w:r w:rsidR="00566B85" w:rsidRPr="004439AC">
        <w:t>.о</w:t>
      </w:r>
      <w:r w:rsidR="001D2C8B" w:rsidRPr="004439AC">
        <w:t>. Т</w:t>
      </w:r>
      <w:r w:rsidR="00566B85" w:rsidRPr="004439AC">
        <w:t xml:space="preserve">ольятти; 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4439AC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2C071D" w:rsidRPr="004439AC">
        <w:t>, что из 13</w:t>
      </w:r>
      <w:r w:rsidRPr="004439AC">
        <w:t xml:space="preserve"> членов Правления в заседании принимают участие </w:t>
      </w:r>
      <w:r w:rsidR="00865F53">
        <w:t>8</w:t>
      </w:r>
      <w:r w:rsidR="008C32E7" w:rsidRPr="004439AC">
        <w:t xml:space="preserve"> </w:t>
      </w:r>
      <w:r w:rsidRPr="004439AC">
        <w:t xml:space="preserve">членов Правления. </w:t>
      </w:r>
      <w:r w:rsidR="00B850A9" w:rsidRPr="004439AC">
        <w:t>Правление правомочно. Предложил</w:t>
      </w:r>
      <w:r w:rsidR="005E35C8" w:rsidRPr="004439AC">
        <w:t>а</w:t>
      </w:r>
      <w:r w:rsidRPr="004439AC">
        <w:t xml:space="preserve"> избрать </w:t>
      </w:r>
      <w:r w:rsidR="00B850A9" w:rsidRPr="004439AC">
        <w:t xml:space="preserve"> </w:t>
      </w:r>
      <w:r w:rsidRPr="004439AC">
        <w:t xml:space="preserve">секретарем заседания Правления </w:t>
      </w:r>
      <w:r w:rsidR="008C32E7" w:rsidRPr="004439AC">
        <w:t>Конькова Н.</w:t>
      </w:r>
      <w:r w:rsidR="0008336A" w:rsidRPr="004439AC">
        <w:t>Н.</w:t>
      </w:r>
    </w:p>
    <w:p w:rsidR="008C32E7" w:rsidRPr="004439AC" w:rsidRDefault="00200202" w:rsidP="008C32E7">
      <w:pPr>
        <w:ind w:left="851" w:right="-2"/>
        <w:jc w:val="both"/>
      </w:pPr>
      <w:r w:rsidRPr="004439AC">
        <w:t xml:space="preserve">РЕШИЛИ: Избрать секретарем заседания </w:t>
      </w:r>
      <w:r w:rsidR="008C32E7" w:rsidRPr="004439AC">
        <w:t>Конькова Н.Н.</w:t>
      </w:r>
    </w:p>
    <w:p w:rsidR="00200202" w:rsidRPr="004439AC" w:rsidRDefault="00200202" w:rsidP="00B9593A">
      <w:pPr>
        <w:ind w:left="851" w:right="-2"/>
        <w:jc w:val="both"/>
      </w:pPr>
      <w:r w:rsidRPr="004439AC">
        <w:t>Голосовали: «за» -</w:t>
      </w:r>
      <w:r w:rsidR="0065148C" w:rsidRPr="004439AC">
        <w:t xml:space="preserve">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4439AC" w:rsidRDefault="00200202" w:rsidP="00200202">
      <w:pPr>
        <w:ind w:firstLine="851"/>
        <w:jc w:val="both"/>
        <w:rPr>
          <w:b/>
        </w:rPr>
      </w:pPr>
      <w:r w:rsidRPr="004439AC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4439AC">
        <w:t xml:space="preserve">СЛУШАЛИ: </w:t>
      </w:r>
      <w:r w:rsidR="005E35C8" w:rsidRPr="004439AC">
        <w:t xml:space="preserve">Аристову Л.С., </w:t>
      </w:r>
      <w:r w:rsidRPr="004439AC">
        <w:t>котор</w:t>
      </w:r>
      <w:r w:rsidR="005E35C8" w:rsidRPr="004439AC">
        <w:t>ая</w:t>
      </w:r>
      <w:r w:rsidRPr="004439AC">
        <w:t xml:space="preserve"> предложил</w:t>
      </w:r>
      <w:r w:rsidR="005E35C8" w:rsidRPr="004439AC">
        <w:t>а</w:t>
      </w:r>
      <w:r w:rsidRPr="004439AC">
        <w:t xml:space="preserve"> утвердить повестку дня заседания Правления из </w:t>
      </w:r>
      <w:r w:rsidR="00865F53">
        <w:t>2</w:t>
      </w:r>
      <w:r w:rsidR="00C84F4A" w:rsidRPr="00831199">
        <w:t>-</w:t>
      </w:r>
      <w:r w:rsidR="003F4549">
        <w:t>х</w:t>
      </w:r>
      <w:r w:rsidR="003561CB" w:rsidRPr="004439AC">
        <w:t xml:space="preserve"> </w:t>
      </w:r>
      <w:r w:rsidRPr="004439AC">
        <w:t>вопрос</w:t>
      </w:r>
      <w:r w:rsidR="0019333C" w:rsidRPr="004439AC">
        <w:t>ов</w:t>
      </w:r>
      <w:r w:rsidRPr="004439AC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831199" w:rsidRDefault="00831199" w:rsidP="0072573E">
      <w:pPr>
        <w:rPr>
          <w:b/>
        </w:rPr>
      </w:pPr>
    </w:p>
    <w:p w:rsidR="00831199" w:rsidRDefault="00831199" w:rsidP="0072573E">
      <w:pPr>
        <w:rPr>
          <w:b/>
        </w:rPr>
      </w:pPr>
    </w:p>
    <w:p w:rsidR="0072573E" w:rsidRDefault="0072573E" w:rsidP="0072573E">
      <w:pPr>
        <w:rPr>
          <w:b/>
        </w:rPr>
      </w:pPr>
    </w:p>
    <w:p w:rsidR="0072573E" w:rsidRDefault="0072573E" w:rsidP="0072573E">
      <w:pPr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A711D1" w:rsidRPr="004439AC" w:rsidRDefault="00A711D1" w:rsidP="00A711D1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Default="00AC1BEB" w:rsidP="00A711D1">
      <w:pPr>
        <w:ind w:firstLine="709"/>
        <w:jc w:val="both"/>
      </w:pPr>
      <w:r w:rsidRPr="004439AC">
        <w:t>2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861AE" w:rsidRPr="00C84F4A" w:rsidRDefault="002861AE" w:rsidP="002861AE"/>
    <w:p w:rsidR="00E566A5" w:rsidRPr="004439AC" w:rsidRDefault="00E566A5" w:rsidP="00011E37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</w:t>
      </w:r>
      <w:r w:rsidR="00A711D1" w:rsidRPr="004439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439AC">
        <w:t>».</w:t>
      </w:r>
    </w:p>
    <w:p w:rsidR="00E566A5" w:rsidRPr="004439AC" w:rsidRDefault="00E566A5" w:rsidP="00011E37">
      <w:pPr>
        <w:ind w:firstLine="708"/>
        <w:jc w:val="both"/>
      </w:pPr>
    </w:p>
    <w:p w:rsidR="00A711D1" w:rsidRPr="004439AC" w:rsidRDefault="00011E37" w:rsidP="00011E37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="00E566A5" w:rsidRPr="004439AC">
        <w:t xml:space="preserve">СЛУШАЛИ: </w:t>
      </w:r>
      <w:proofErr w:type="spellStart"/>
      <w:r w:rsidR="00E566A5" w:rsidRPr="004439AC">
        <w:t>Дворцова</w:t>
      </w:r>
      <w:proofErr w:type="spellEnd"/>
      <w:r w:rsidR="00E566A5" w:rsidRPr="004439AC">
        <w:t xml:space="preserve"> Г.Н., который доло</w:t>
      </w:r>
      <w:r w:rsidR="00AC1BEB" w:rsidRPr="004439AC">
        <w:t xml:space="preserve">жил присутствующим о поступивших </w:t>
      </w:r>
      <w:proofErr w:type="gramStart"/>
      <w:r w:rsidR="00AC1BEB" w:rsidRPr="004439AC">
        <w:t>заявлениях</w:t>
      </w:r>
      <w:proofErr w:type="gramEnd"/>
      <w:r w:rsidR="00E566A5" w:rsidRPr="004439AC">
        <w:t xml:space="preserve"> о приеме в ч</w:t>
      </w:r>
      <w:r w:rsidR="00AC1BEB" w:rsidRPr="004439AC">
        <w:t>лены НП «СРО «СГС» от следующих организаций</w:t>
      </w:r>
      <w:r w:rsidR="00E566A5" w:rsidRPr="004439AC">
        <w:t>:</w:t>
      </w:r>
      <w:r w:rsidR="00017A20">
        <w:rPr>
          <w:b/>
        </w:rPr>
        <w:t xml:space="preserve"> </w:t>
      </w:r>
      <w:r w:rsidR="00C859F3">
        <w:rPr>
          <w:b/>
        </w:rPr>
        <w:t>ООО</w:t>
      </w:r>
      <w:r w:rsidR="00C859F3" w:rsidRPr="00850F92">
        <w:rPr>
          <w:b/>
        </w:rPr>
        <w:t xml:space="preserve"> «</w:t>
      </w:r>
      <w:proofErr w:type="spellStart"/>
      <w:r w:rsidR="00C859F3">
        <w:rPr>
          <w:b/>
        </w:rPr>
        <w:t>Мет</w:t>
      </w:r>
      <w:r w:rsidR="00C859F3" w:rsidRPr="00850F92">
        <w:rPr>
          <w:b/>
        </w:rPr>
        <w:t>оцентр</w:t>
      </w:r>
      <w:proofErr w:type="spellEnd"/>
      <w:r w:rsidR="00C859F3" w:rsidRPr="00850F92">
        <w:rPr>
          <w:b/>
        </w:rPr>
        <w:t>»</w:t>
      </w:r>
      <w:r w:rsidR="002715F6" w:rsidRPr="004439AC">
        <w:rPr>
          <w:b/>
        </w:rPr>
        <w:t xml:space="preserve">», </w:t>
      </w:r>
      <w:r w:rsidR="009077BA" w:rsidRPr="004439AC">
        <w:rPr>
          <w:b/>
        </w:rPr>
        <w:t>ООО «</w:t>
      </w:r>
      <w:r w:rsidR="00CD60FD" w:rsidRPr="00C859F3">
        <w:rPr>
          <w:b/>
        </w:rPr>
        <w:t>Технологии Современного Строительства</w:t>
      </w:r>
      <w:r w:rsidR="009077BA" w:rsidRPr="004439AC">
        <w:rPr>
          <w:b/>
        </w:rPr>
        <w:t>».</w:t>
      </w:r>
    </w:p>
    <w:p w:rsidR="00E566A5" w:rsidRPr="004439AC" w:rsidRDefault="00E566A5" w:rsidP="00A711D1"/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="00C859F3" w:rsidRPr="00850F92">
        <w:rPr>
          <w:b/>
        </w:rPr>
        <w:t>Общество с ограниченной ответственностью «</w:t>
      </w:r>
      <w:proofErr w:type="spellStart"/>
      <w:r w:rsidR="00C859F3">
        <w:rPr>
          <w:b/>
        </w:rPr>
        <w:t>Мет</w:t>
      </w:r>
      <w:r w:rsidR="00C859F3" w:rsidRPr="00850F92">
        <w:rPr>
          <w:b/>
        </w:rPr>
        <w:t>оцентр</w:t>
      </w:r>
      <w:proofErr w:type="spellEnd"/>
      <w:r w:rsidR="00C859F3" w:rsidRPr="00850F92">
        <w:rPr>
          <w:b/>
        </w:rPr>
        <w:t>»</w:t>
      </w:r>
      <w:r w:rsidR="00C859F3" w:rsidRPr="004439AC">
        <w:rPr>
          <w:b/>
        </w:rPr>
        <w:t xml:space="preserve"> </w:t>
      </w:r>
      <w:r w:rsidRPr="004439AC">
        <w:rPr>
          <w:b/>
        </w:rPr>
        <w:t>(ОГРН</w:t>
      </w:r>
      <w:r w:rsidR="00C859F3">
        <w:rPr>
          <w:b/>
        </w:rPr>
        <w:t xml:space="preserve"> 1026301976700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439AC">
        <w:t xml:space="preserve"> «СРО «СГС».</w:t>
      </w:r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9077BA" w:rsidRPr="004439AC" w:rsidRDefault="009077BA" w:rsidP="00A711D1">
      <w:pPr>
        <w:ind w:firstLine="708"/>
      </w:pPr>
    </w:p>
    <w:p w:rsidR="009077BA" w:rsidRPr="004439AC" w:rsidRDefault="009077BA" w:rsidP="00A711D1">
      <w:pPr>
        <w:ind w:firstLine="708"/>
      </w:pPr>
    </w:p>
    <w:p w:rsidR="009077BA" w:rsidRPr="004439AC" w:rsidRDefault="009077BA" w:rsidP="004A5586">
      <w:pPr>
        <w:ind w:firstLine="709"/>
        <w:jc w:val="both"/>
      </w:pPr>
      <w:r w:rsidRPr="004439AC">
        <w:t xml:space="preserve">РЕШИЛИ: </w:t>
      </w:r>
      <w:proofErr w:type="gramStart"/>
      <w:r w:rsidRPr="004439AC">
        <w:t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C859F3">
        <w:t xml:space="preserve"> </w:t>
      </w:r>
      <w:r w:rsidR="00C859F3" w:rsidRPr="00C859F3">
        <w:rPr>
          <w:b/>
        </w:rPr>
        <w:t>Общество с ограниченной ответственностью</w:t>
      </w:r>
      <w:r w:rsidR="00C859F3" w:rsidRPr="001E1F19">
        <w:t xml:space="preserve"> </w:t>
      </w:r>
      <w:r w:rsidR="00C859F3" w:rsidRPr="00C859F3">
        <w:rPr>
          <w:b/>
        </w:rPr>
        <w:t>«Технологии Современного Строительства»</w:t>
      </w:r>
      <w:r w:rsidR="00C859F3">
        <w:t xml:space="preserve"> </w:t>
      </w:r>
      <w:r w:rsidRPr="004439AC">
        <w:t xml:space="preserve"> </w:t>
      </w:r>
      <w:r w:rsidRPr="004439AC">
        <w:rPr>
          <w:b/>
        </w:rPr>
        <w:t>(ОГРН</w:t>
      </w:r>
      <w:r w:rsidR="00C859F3">
        <w:rPr>
          <w:b/>
        </w:rPr>
        <w:t xml:space="preserve"> 1106320005780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</w:t>
      </w:r>
      <w:proofErr w:type="gramEnd"/>
      <w:r w:rsidRPr="004439AC">
        <w:t xml:space="preserve"> члену НП «СРО «СГС».</w:t>
      </w:r>
    </w:p>
    <w:p w:rsidR="009077BA" w:rsidRPr="004439AC" w:rsidRDefault="009077BA" w:rsidP="009077BA">
      <w:pPr>
        <w:ind w:firstLine="709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2752B3" w:rsidRDefault="002752B3" w:rsidP="00B07D0F">
      <w:pPr>
        <w:jc w:val="both"/>
      </w:pPr>
    </w:p>
    <w:p w:rsidR="007B683A" w:rsidRPr="004439AC" w:rsidRDefault="007B683A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4439AC" w:rsidRDefault="002752B3" w:rsidP="002752B3">
      <w:pPr>
        <w:ind w:firstLine="708"/>
        <w:jc w:val="both"/>
      </w:pPr>
    </w:p>
    <w:p w:rsidR="003F0DF0" w:rsidRPr="00960DE7" w:rsidRDefault="009F505C" w:rsidP="00960DE7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proofErr w:type="gramStart"/>
      <w:r w:rsidR="002752B3" w:rsidRPr="004439AC">
        <w:rPr>
          <w:b/>
        </w:rPr>
        <w:t>ООО «</w:t>
      </w:r>
      <w:proofErr w:type="spellStart"/>
      <w:r w:rsidR="00A03EC5">
        <w:rPr>
          <w:b/>
        </w:rPr>
        <w:t>АВТ-Дорстрой</w:t>
      </w:r>
      <w:proofErr w:type="spellEnd"/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A03EC5">
        <w:rPr>
          <w:b/>
        </w:rPr>
        <w:t xml:space="preserve"> </w:t>
      </w:r>
      <w:r w:rsidR="00A03EC5" w:rsidRPr="00A03EC5">
        <w:rPr>
          <w:b/>
          <w:bCs/>
          <w:color w:val="000000"/>
        </w:rPr>
        <w:t>1046301036924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2715F6" w:rsidRPr="004439AC">
        <w:rPr>
          <w:b/>
        </w:rPr>
        <w:t xml:space="preserve"> </w:t>
      </w:r>
      <w:r w:rsidR="00A03EC5">
        <w:rPr>
          <w:b/>
        </w:rPr>
        <w:t>ЗА</w:t>
      </w:r>
      <w:r w:rsidR="00C4189F" w:rsidRPr="004439AC">
        <w:rPr>
          <w:b/>
        </w:rPr>
        <w:t>О «</w:t>
      </w:r>
      <w:r w:rsidR="00A03EC5" w:rsidRPr="00E57D52">
        <w:rPr>
          <w:b/>
        </w:rPr>
        <w:t>Балтийская Строительная Компания-СПб</w:t>
      </w:r>
      <w:r w:rsidR="00C4189F" w:rsidRPr="004439AC">
        <w:rPr>
          <w:b/>
        </w:rPr>
        <w:t xml:space="preserve">» </w:t>
      </w:r>
      <w:r w:rsidR="003271F9" w:rsidRPr="004439AC">
        <w:rPr>
          <w:b/>
        </w:rPr>
        <w:t>(</w:t>
      </w:r>
      <w:r w:rsidR="003271F9" w:rsidRPr="00A50F4B">
        <w:rPr>
          <w:b/>
        </w:rPr>
        <w:t>ОГРН</w:t>
      </w:r>
      <w:r w:rsidR="00A03EC5">
        <w:rPr>
          <w:b/>
        </w:rPr>
        <w:t xml:space="preserve"> </w:t>
      </w:r>
      <w:r w:rsidR="00A03EC5" w:rsidRPr="00A03EC5">
        <w:rPr>
          <w:b/>
        </w:rPr>
        <w:t>1107847279858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BE62FF">
        <w:rPr>
          <w:b/>
        </w:rPr>
        <w:t>ОО</w:t>
      </w:r>
      <w:r w:rsidR="00DB708B" w:rsidRPr="004439AC">
        <w:rPr>
          <w:b/>
        </w:rPr>
        <w:t>О «</w:t>
      </w:r>
      <w:proofErr w:type="spellStart"/>
      <w:r w:rsidR="00A03EC5" w:rsidRPr="001B1716">
        <w:rPr>
          <w:b/>
        </w:rPr>
        <w:t>Стройпроектинвест</w:t>
      </w:r>
      <w:proofErr w:type="spellEnd"/>
      <w:r w:rsidR="00DB708B" w:rsidRPr="004439AC">
        <w:rPr>
          <w:b/>
        </w:rPr>
        <w:t xml:space="preserve">» </w:t>
      </w:r>
      <w:r w:rsidR="00DA357A" w:rsidRPr="004439AC">
        <w:rPr>
          <w:b/>
        </w:rPr>
        <w:t>(ОГРН</w:t>
      </w:r>
      <w:r w:rsidR="00A03EC5">
        <w:rPr>
          <w:b/>
        </w:rPr>
        <w:t xml:space="preserve"> </w:t>
      </w:r>
      <w:r w:rsidR="00A03EC5" w:rsidRPr="00A03EC5">
        <w:rPr>
          <w:b/>
        </w:rPr>
        <w:t>1036300113244</w:t>
      </w:r>
      <w:r w:rsidR="00DA357A" w:rsidRPr="004439AC">
        <w:rPr>
          <w:b/>
        </w:rPr>
        <w:t>)</w:t>
      </w:r>
      <w:r w:rsidRPr="004439AC">
        <w:rPr>
          <w:b/>
        </w:rPr>
        <w:t>,</w:t>
      </w:r>
      <w:r w:rsidR="001D0758" w:rsidRPr="004439AC">
        <w:rPr>
          <w:b/>
        </w:rPr>
        <w:t xml:space="preserve"> ОО</w:t>
      </w:r>
      <w:r w:rsidR="009F6087" w:rsidRPr="004439AC">
        <w:rPr>
          <w:b/>
        </w:rPr>
        <w:t>О</w:t>
      </w:r>
      <w:r w:rsidRPr="004439AC">
        <w:rPr>
          <w:b/>
        </w:rPr>
        <w:t xml:space="preserve"> </w:t>
      </w:r>
      <w:r w:rsidR="00DF42F6" w:rsidRPr="004439AC">
        <w:rPr>
          <w:b/>
        </w:rPr>
        <w:t>«</w:t>
      </w:r>
      <w:r w:rsidR="00A03EC5" w:rsidRPr="001B1716">
        <w:rPr>
          <w:b/>
        </w:rPr>
        <w:t>ИНКО</w:t>
      </w:r>
      <w:r w:rsidR="00DF42F6" w:rsidRPr="004439AC">
        <w:rPr>
          <w:b/>
        </w:rPr>
        <w:t xml:space="preserve">» </w:t>
      </w:r>
      <w:r w:rsidR="009F6087" w:rsidRPr="004439AC">
        <w:rPr>
          <w:b/>
        </w:rPr>
        <w:t>(</w:t>
      </w:r>
      <w:r w:rsidR="009F6087" w:rsidRPr="00A03EC5">
        <w:rPr>
          <w:b/>
        </w:rPr>
        <w:t>ОГРН</w:t>
      </w:r>
      <w:r w:rsidR="00A03EC5" w:rsidRPr="00A03EC5">
        <w:rPr>
          <w:b/>
          <w:bCs/>
          <w:color w:val="000000"/>
        </w:rPr>
        <w:t xml:space="preserve"> </w:t>
      </w:r>
      <w:r w:rsidR="00A03EC5" w:rsidRPr="00A03EC5">
        <w:rPr>
          <w:b/>
        </w:rPr>
        <w:t>1026301512050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E92F59" w:rsidRPr="004439AC">
        <w:rPr>
          <w:b/>
        </w:rPr>
        <w:t xml:space="preserve"> </w:t>
      </w:r>
      <w:r w:rsidR="001D0758" w:rsidRPr="004439AC">
        <w:rPr>
          <w:b/>
        </w:rPr>
        <w:t xml:space="preserve"> </w:t>
      </w:r>
      <w:r w:rsidR="005D5481" w:rsidRPr="004439AC">
        <w:rPr>
          <w:b/>
        </w:rPr>
        <w:t>ОО</w:t>
      </w:r>
      <w:r w:rsidR="00DB708B" w:rsidRPr="004439AC">
        <w:rPr>
          <w:b/>
        </w:rPr>
        <w:t xml:space="preserve">О </w:t>
      </w:r>
      <w:r w:rsidR="00222783" w:rsidRPr="004439AC">
        <w:rPr>
          <w:b/>
        </w:rPr>
        <w:t>«</w:t>
      </w:r>
      <w:r w:rsidR="00A03EC5">
        <w:rPr>
          <w:b/>
        </w:rPr>
        <w:t xml:space="preserve">Строительно-монтажная компания </w:t>
      </w:r>
      <w:r w:rsidR="00A03EC5">
        <w:rPr>
          <w:b/>
        </w:rPr>
        <w:lastRenderedPageBreak/>
        <w:t>«Инженерные решения</w:t>
      </w:r>
      <w:r w:rsidR="00222783" w:rsidRPr="004439AC">
        <w:rPr>
          <w:b/>
        </w:rPr>
        <w:t>»</w:t>
      </w:r>
      <w:r w:rsidR="00DB708B" w:rsidRPr="004439AC">
        <w:rPr>
          <w:b/>
        </w:rPr>
        <w:t xml:space="preserve"> </w:t>
      </w:r>
      <w:r w:rsidR="009F6087" w:rsidRPr="004439AC">
        <w:rPr>
          <w:b/>
        </w:rPr>
        <w:t>(</w:t>
      </w:r>
      <w:r w:rsidR="009F6087" w:rsidRPr="00BE62FF">
        <w:rPr>
          <w:b/>
        </w:rPr>
        <w:t>ОГРН</w:t>
      </w:r>
      <w:r w:rsidR="00A03EC5">
        <w:rPr>
          <w:b/>
        </w:rPr>
        <w:t xml:space="preserve"> </w:t>
      </w:r>
      <w:r w:rsidR="00A03EC5" w:rsidRPr="00A03EC5">
        <w:rPr>
          <w:b/>
        </w:rPr>
        <w:t>1056316055476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9F6087" w:rsidRPr="004439AC">
        <w:rPr>
          <w:b/>
        </w:rPr>
        <w:t xml:space="preserve"> ООО</w:t>
      </w:r>
      <w:r w:rsidRPr="004439AC">
        <w:rPr>
          <w:b/>
        </w:rPr>
        <w:t xml:space="preserve"> «</w:t>
      </w:r>
      <w:r w:rsidR="002430D5">
        <w:rPr>
          <w:b/>
        </w:rPr>
        <w:t>Фактор</w:t>
      </w:r>
      <w:r w:rsidRPr="004439AC">
        <w:rPr>
          <w:b/>
        </w:rPr>
        <w:t>»</w:t>
      </w:r>
      <w:r w:rsidR="009F6087" w:rsidRPr="004439AC">
        <w:rPr>
          <w:b/>
        </w:rPr>
        <w:t xml:space="preserve"> (ОГРН</w:t>
      </w:r>
      <w:r w:rsidR="00D60379">
        <w:rPr>
          <w:b/>
        </w:rPr>
        <w:t xml:space="preserve"> </w:t>
      </w:r>
      <w:r w:rsidR="00D60379" w:rsidRPr="00D60379">
        <w:rPr>
          <w:b/>
        </w:rPr>
        <w:t>1036300448139</w:t>
      </w:r>
      <w:r w:rsidR="009F6087" w:rsidRPr="004439AC">
        <w:rPr>
          <w:b/>
        </w:rPr>
        <w:t>)</w:t>
      </w:r>
      <w:r w:rsidR="00150AB2" w:rsidRPr="004439AC">
        <w:rPr>
          <w:b/>
        </w:rPr>
        <w:t xml:space="preserve">, </w:t>
      </w:r>
      <w:r w:rsidR="000F3C5F">
        <w:rPr>
          <w:b/>
        </w:rPr>
        <w:t>ЗАО «</w:t>
      </w:r>
      <w:r w:rsidR="00960DE7" w:rsidRPr="001B1716">
        <w:rPr>
          <w:b/>
        </w:rPr>
        <w:t>Котельщик</w:t>
      </w:r>
      <w:r w:rsidR="000F3C5F">
        <w:rPr>
          <w:b/>
        </w:rPr>
        <w:t>» (ОГРН</w:t>
      </w:r>
      <w:r w:rsidR="00960DE7">
        <w:rPr>
          <w:b/>
        </w:rPr>
        <w:t xml:space="preserve"> </w:t>
      </w:r>
      <w:r w:rsidR="00960DE7" w:rsidRPr="00960DE7">
        <w:rPr>
          <w:b/>
        </w:rPr>
        <w:t>1036301065052</w:t>
      </w:r>
      <w:r w:rsidR="000F3C5F">
        <w:rPr>
          <w:b/>
        </w:rPr>
        <w:t>), ООО «</w:t>
      </w:r>
      <w:r w:rsidR="00960DE7">
        <w:rPr>
          <w:b/>
        </w:rPr>
        <w:t>Петролеум</w:t>
      </w:r>
      <w:r w:rsidR="000F3C5F">
        <w:rPr>
          <w:b/>
        </w:rPr>
        <w:t>» (ОГРН</w:t>
      </w:r>
      <w:r w:rsidR="00960DE7">
        <w:rPr>
          <w:sz w:val="14"/>
          <w:szCs w:val="14"/>
        </w:rPr>
        <w:t xml:space="preserve"> </w:t>
      </w:r>
      <w:r w:rsidR="00960DE7" w:rsidRPr="00960DE7">
        <w:rPr>
          <w:b/>
        </w:rPr>
        <w:t>1026301180564</w:t>
      </w:r>
      <w:r w:rsidR="000F3C5F">
        <w:rPr>
          <w:b/>
        </w:rPr>
        <w:t xml:space="preserve">), </w:t>
      </w:r>
      <w:r w:rsidR="00EC117E">
        <w:rPr>
          <w:b/>
        </w:rPr>
        <w:t xml:space="preserve">ООО </w:t>
      </w:r>
      <w:r w:rsidR="00960DE7">
        <w:rPr>
          <w:b/>
        </w:rPr>
        <w:t>Инженерно-технический центр «</w:t>
      </w:r>
      <w:proofErr w:type="spellStart"/>
      <w:r w:rsidR="00960DE7">
        <w:rPr>
          <w:b/>
        </w:rPr>
        <w:t>Трубопроводтрансэксперт</w:t>
      </w:r>
      <w:proofErr w:type="spellEnd"/>
      <w:r w:rsidR="00960DE7">
        <w:rPr>
          <w:b/>
        </w:rPr>
        <w:t>»</w:t>
      </w:r>
      <w:r w:rsidR="00EC117E">
        <w:rPr>
          <w:b/>
        </w:rPr>
        <w:t xml:space="preserve"> (ОГРН</w:t>
      </w:r>
      <w:r w:rsidR="00960DE7">
        <w:rPr>
          <w:b/>
        </w:rPr>
        <w:t xml:space="preserve"> </w:t>
      </w:r>
      <w:r w:rsidR="00960DE7" w:rsidRPr="00960DE7">
        <w:rPr>
          <w:b/>
        </w:rPr>
        <w:t>1056312013196</w:t>
      </w:r>
      <w:r w:rsidR="00EC117E">
        <w:rPr>
          <w:b/>
        </w:rPr>
        <w:t xml:space="preserve">),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</w:t>
      </w:r>
      <w:proofErr w:type="gramEnd"/>
      <w:r w:rsidR="00D91D48" w:rsidRPr="004439AC">
        <w:t xml:space="preserve">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3F0DF0" w:rsidRDefault="003F0DF0" w:rsidP="00A50F4B">
      <w:pPr>
        <w:tabs>
          <w:tab w:val="left" w:pos="0"/>
        </w:tabs>
      </w:pPr>
    </w:p>
    <w:p w:rsidR="00F41E5A" w:rsidRPr="00B856F4" w:rsidRDefault="00F41E5A" w:rsidP="00F41E5A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 </w:t>
      </w:r>
      <w:r w:rsidR="00960DE7" w:rsidRPr="004439AC">
        <w:rPr>
          <w:b/>
        </w:rPr>
        <w:t>«</w:t>
      </w:r>
      <w:r w:rsidR="00960DE7">
        <w:rPr>
          <w:b/>
        </w:rPr>
        <w:t>АВТ-Дорстрой</w:t>
      </w:r>
      <w:r w:rsidR="00960DE7" w:rsidRPr="004439AC">
        <w:rPr>
          <w:b/>
        </w:rPr>
        <w:t>» (ОГРН</w:t>
      </w:r>
      <w:r w:rsidR="00960DE7">
        <w:rPr>
          <w:b/>
        </w:rPr>
        <w:t xml:space="preserve"> </w:t>
      </w:r>
      <w:r w:rsidR="00960DE7" w:rsidRPr="00A03EC5">
        <w:rPr>
          <w:b/>
          <w:bCs/>
          <w:color w:val="000000"/>
        </w:rPr>
        <w:t>1046301036924</w:t>
      </w:r>
      <w:r w:rsidR="00960DE7"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F41E5A" w:rsidRDefault="00F41E5A" w:rsidP="00F41E5A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</w:t>
      </w:r>
      <w:r w:rsidR="0034245B">
        <w:t>у</w:t>
      </w:r>
      <w:r w:rsidR="003F0DF0">
        <w:t xml:space="preserve"> договору составляет не более </w:t>
      </w:r>
      <w:r w:rsidR="005705E5">
        <w:t>3 000 000 000 (три миллиарда)</w:t>
      </w:r>
      <w:r>
        <w:t xml:space="preserve">  рублей.</w:t>
      </w:r>
    </w:p>
    <w:p w:rsidR="00F41E5A" w:rsidRDefault="00960DE7" w:rsidP="00F41E5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20</w:t>
      </w:r>
      <w:r w:rsidR="003F0DF0">
        <w:t>.07</w:t>
      </w:r>
      <w:r w:rsidR="00F41E5A">
        <w:t xml:space="preserve">.2011 г. ООО </w:t>
      </w:r>
      <w:r w:rsidRPr="00960DE7">
        <w:t>«</w:t>
      </w:r>
      <w:proofErr w:type="spellStart"/>
      <w:r w:rsidRPr="00960DE7">
        <w:t>АВТ-Дорстрой</w:t>
      </w:r>
      <w:proofErr w:type="spellEnd"/>
      <w:r w:rsidRPr="00960DE7">
        <w:t>»</w:t>
      </w:r>
      <w:r w:rsidR="00F41E5A">
        <w:rPr>
          <w:b/>
        </w:rPr>
        <w:t xml:space="preserve"> </w:t>
      </w:r>
      <w:r w:rsidR="00F41E5A">
        <w:t>уплачен</w:t>
      </w:r>
      <w:r w:rsidR="007739B9">
        <w:t xml:space="preserve"> взнос в</w:t>
      </w:r>
      <w:r w:rsidR="00F41E5A">
        <w:t xml:space="preserve"> </w:t>
      </w:r>
      <w:r w:rsidR="005705E5">
        <w:t>компенсационный фонд в размере 1 0</w:t>
      </w:r>
      <w:r w:rsidR="00F41E5A">
        <w:t>00 000 (</w:t>
      </w:r>
      <w:r w:rsidR="005705E5">
        <w:t>один миллион</w:t>
      </w:r>
      <w:r w:rsidR="00F41E5A">
        <w:t>) рублей.</w:t>
      </w:r>
    </w:p>
    <w:p w:rsidR="00F41E5A" w:rsidRDefault="00F41E5A" w:rsidP="00F41E5A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>взнос в к</w:t>
      </w:r>
      <w:r w:rsidR="0034245B">
        <w:t>ом</w:t>
      </w:r>
      <w:r w:rsidR="00960DE7">
        <w:t xml:space="preserve">пенсационный фонд составляет </w:t>
      </w:r>
      <w:r w:rsidR="005705E5">
        <w:t xml:space="preserve">2 000 000 (два миллиона) </w:t>
      </w:r>
      <w:r>
        <w:t xml:space="preserve">рублей.     </w:t>
      </w:r>
    </w:p>
    <w:p w:rsidR="00F41E5A" w:rsidRDefault="00F41E5A" w:rsidP="00F41E5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proofErr w:type="spellStart"/>
      <w:r w:rsidR="00960DE7" w:rsidRPr="00960DE7">
        <w:t>АВТ-Дорстрой</w:t>
      </w:r>
      <w:proofErr w:type="spellEnd"/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</w:t>
      </w:r>
      <w:r w:rsidR="005705E5">
        <w:t>овнести</w:t>
      </w:r>
      <w:proofErr w:type="spellEnd"/>
      <w:r w:rsidR="005705E5">
        <w:t xml:space="preserve"> в компенсационный фонд 1 0</w:t>
      </w:r>
      <w:r w:rsidR="0034245B">
        <w:t>00 000 (</w:t>
      </w:r>
      <w:r w:rsidR="005705E5">
        <w:t>один миллион</w:t>
      </w:r>
      <w:r>
        <w:t>) рублей.</w:t>
      </w: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314B01" w:rsidRDefault="00314B01" w:rsidP="00F41E5A">
      <w:pPr>
        <w:tabs>
          <w:tab w:val="left" w:pos="0"/>
        </w:tabs>
        <w:ind w:firstLine="851"/>
      </w:pPr>
    </w:p>
    <w:p w:rsidR="003F0DF0" w:rsidRPr="00B856F4" w:rsidRDefault="003F0DF0" w:rsidP="003F0DF0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 w:rsidR="005705E5">
        <w:rPr>
          <w:b/>
        </w:rPr>
        <w:t xml:space="preserve">Закрытому акционерному обществу </w:t>
      </w:r>
      <w:r w:rsidR="005705E5" w:rsidRPr="00E57D52">
        <w:rPr>
          <w:b/>
        </w:rPr>
        <w:t>«Балтийская Строительная Компания-СПб»</w:t>
      </w:r>
      <w:r w:rsidR="005705E5">
        <w:rPr>
          <w:b/>
        </w:rPr>
        <w:t xml:space="preserve"> </w:t>
      </w:r>
      <w:r w:rsidR="005705E5" w:rsidRPr="004439AC">
        <w:rPr>
          <w:b/>
        </w:rPr>
        <w:t>(</w:t>
      </w:r>
      <w:r w:rsidR="005705E5" w:rsidRPr="00A50F4B">
        <w:rPr>
          <w:b/>
        </w:rPr>
        <w:t>ОГРН</w:t>
      </w:r>
      <w:r w:rsidR="005705E5">
        <w:rPr>
          <w:b/>
        </w:rPr>
        <w:t xml:space="preserve"> </w:t>
      </w:r>
      <w:r w:rsidR="005705E5" w:rsidRPr="00A03EC5">
        <w:rPr>
          <w:b/>
        </w:rPr>
        <w:t>1107847279858</w:t>
      </w:r>
      <w:r w:rsidR="005705E5"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3F0DF0" w:rsidRDefault="003F0DF0" w:rsidP="003F0DF0">
      <w:pPr>
        <w:jc w:val="both"/>
      </w:pPr>
      <w:r>
        <w:t xml:space="preserve">     </w:t>
      </w:r>
      <w:r w:rsidR="00733883">
        <w:tab/>
      </w:r>
      <w:r>
        <w:t xml:space="preserve">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</w:t>
      </w:r>
      <w:r w:rsidR="005705E5">
        <w:t>у договору составляет не более 3 00</w:t>
      </w:r>
      <w:r>
        <w:t>0 000 000 (</w:t>
      </w:r>
      <w:r w:rsidR="005705E5">
        <w:t>три миллиарда</w:t>
      </w:r>
      <w:r>
        <w:t>)  рублей.</w:t>
      </w:r>
    </w:p>
    <w:p w:rsidR="003F0DF0" w:rsidRDefault="005705E5" w:rsidP="003F0DF0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20.07.2011 г. ЗА</w:t>
      </w:r>
      <w:r w:rsidR="003F0DF0">
        <w:t xml:space="preserve">О </w:t>
      </w:r>
      <w:r w:rsidR="003F0DF0" w:rsidRPr="00B856F4">
        <w:t>«</w:t>
      </w:r>
      <w:r w:rsidRPr="005705E5">
        <w:t>Балтийская Строительная Компания-СПб</w:t>
      </w:r>
      <w:r w:rsidR="003F0DF0" w:rsidRPr="00B856F4">
        <w:t>»</w:t>
      </w:r>
      <w:r w:rsidR="003F0DF0">
        <w:rPr>
          <w:b/>
        </w:rPr>
        <w:t xml:space="preserve"> </w:t>
      </w:r>
      <w:r w:rsidR="003F0DF0">
        <w:t xml:space="preserve">уплачен </w:t>
      </w:r>
      <w:r w:rsidR="007739B9">
        <w:t xml:space="preserve">взнос в </w:t>
      </w:r>
      <w:r w:rsidR="003F0DF0">
        <w:t>компенсационный фонд в размере 3</w:t>
      </w:r>
      <w:r>
        <w:t> 000 0</w:t>
      </w:r>
      <w:r w:rsidR="003F0DF0">
        <w:t>00  (</w:t>
      </w:r>
      <w:r>
        <w:t>три миллиона</w:t>
      </w:r>
      <w:r w:rsidR="003F0DF0">
        <w:t>) рублей.</w:t>
      </w:r>
    </w:p>
    <w:p w:rsidR="003F0DF0" w:rsidRDefault="003F0DF0" w:rsidP="003F0DF0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>взнос в к</w:t>
      </w:r>
      <w:r w:rsidR="005705E5">
        <w:t>омпенсационный фонд составляет 2 0</w:t>
      </w:r>
      <w:r>
        <w:t>00 000 (</w:t>
      </w:r>
      <w:r w:rsidR="005705E5">
        <w:t>два миллиона</w:t>
      </w:r>
      <w:r>
        <w:t xml:space="preserve">) рублей.     </w:t>
      </w:r>
    </w:p>
    <w:p w:rsidR="003F0DF0" w:rsidRDefault="005705E5" w:rsidP="003F0DF0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ЗА</w:t>
      </w:r>
      <w:r w:rsidR="003F0DF0">
        <w:t xml:space="preserve">О </w:t>
      </w:r>
      <w:r w:rsidR="003F0DF0" w:rsidRPr="00B856F4">
        <w:t>«</w:t>
      </w:r>
      <w:r w:rsidRPr="005705E5">
        <w:t>Балтийская Строительная Компания-СПб</w:t>
      </w:r>
      <w:r w:rsidR="003F0DF0">
        <w:t>»</w:t>
      </w:r>
      <w:r w:rsidR="003F0DF0">
        <w:rPr>
          <w:b/>
        </w:rPr>
        <w:t xml:space="preserve"> </w:t>
      </w:r>
      <w:r w:rsidR="003F0DF0" w:rsidRPr="0026253E">
        <w:t>не</w:t>
      </w:r>
      <w:r>
        <w:t xml:space="preserve"> нужно вносить доплату в компенсационный фонд.</w:t>
      </w:r>
    </w:p>
    <w:p w:rsidR="003F0DF0" w:rsidRPr="004439AC" w:rsidRDefault="003F0DF0" w:rsidP="003F0DF0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5705E5" w:rsidRDefault="005705E5" w:rsidP="005705E5">
      <w:pPr>
        <w:tabs>
          <w:tab w:val="left" w:pos="0"/>
        </w:tabs>
      </w:pPr>
    </w:p>
    <w:p w:rsidR="005705E5" w:rsidRPr="00B856F4" w:rsidRDefault="005705E5" w:rsidP="005705E5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 </w:t>
      </w:r>
      <w:r w:rsidR="00C16D03" w:rsidRPr="004439AC">
        <w:rPr>
          <w:b/>
        </w:rPr>
        <w:t>«</w:t>
      </w:r>
      <w:proofErr w:type="spellStart"/>
      <w:r w:rsidR="00C16D03" w:rsidRPr="001B1716">
        <w:rPr>
          <w:b/>
        </w:rPr>
        <w:t>Стройпроектинвест</w:t>
      </w:r>
      <w:proofErr w:type="spellEnd"/>
      <w:r w:rsidR="00C16D03" w:rsidRPr="004439AC">
        <w:rPr>
          <w:b/>
        </w:rPr>
        <w:t>» (ОГРН</w:t>
      </w:r>
      <w:r w:rsidR="00C16D03">
        <w:rPr>
          <w:b/>
        </w:rPr>
        <w:t xml:space="preserve"> </w:t>
      </w:r>
      <w:r w:rsidR="00C16D03" w:rsidRPr="00A03EC5">
        <w:rPr>
          <w:b/>
        </w:rPr>
        <w:t>1036300113244</w:t>
      </w:r>
      <w:r w:rsidR="00C16D03"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5705E5" w:rsidRDefault="005705E5" w:rsidP="005705E5">
      <w:pPr>
        <w:jc w:val="both"/>
      </w:pPr>
      <w:r>
        <w:lastRenderedPageBreak/>
        <w:t xml:space="preserve">      Н</w:t>
      </w:r>
      <w:r w:rsidRPr="00BB6259">
        <w:t>а основании заявления о планируемом осуществлении раб</w:t>
      </w:r>
      <w:r>
        <w:t xml:space="preserve">от по организации строительства, стоимость работ по одному договору составляет не более </w:t>
      </w:r>
      <w:r w:rsidR="00C16D03">
        <w:t>5</w:t>
      </w:r>
      <w:r>
        <w:t>00 000 000 (</w:t>
      </w:r>
      <w:r w:rsidR="00C16D03">
        <w:t>пятьсот миллионов</w:t>
      </w:r>
      <w:r>
        <w:t>)  рублей.</w:t>
      </w:r>
    </w:p>
    <w:p w:rsidR="005705E5" w:rsidRDefault="005705E5" w:rsidP="005705E5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20.07.2011 г. ООО </w:t>
      </w:r>
      <w:r w:rsidR="00C16D03" w:rsidRPr="00C16D03">
        <w:t>«</w:t>
      </w:r>
      <w:proofErr w:type="spellStart"/>
      <w:r w:rsidR="00C16D03" w:rsidRPr="00C16D03">
        <w:t>Стройпроектинвест</w:t>
      </w:r>
      <w:proofErr w:type="spellEnd"/>
      <w:r w:rsidR="00C16D03" w:rsidRPr="00C16D03">
        <w:t>»</w:t>
      </w:r>
      <w:r w:rsidRPr="00C16D03">
        <w:t xml:space="preserve"> </w:t>
      </w:r>
      <w:r>
        <w:t xml:space="preserve">уплачен взнос в компенсационный фонд в размере </w:t>
      </w:r>
      <w:r w:rsidR="00C16D03">
        <w:t>3</w:t>
      </w:r>
      <w:r>
        <w:t>00 000 (</w:t>
      </w:r>
      <w:r w:rsidR="00C16D03">
        <w:t>триста тысяч</w:t>
      </w:r>
      <w:r>
        <w:t>) рублей.</w:t>
      </w:r>
    </w:p>
    <w:p w:rsidR="005705E5" w:rsidRDefault="005705E5" w:rsidP="005705E5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</w:t>
      </w:r>
      <w:r w:rsidR="00C16D03">
        <w:t>1</w:t>
      </w:r>
      <w:r>
        <w:t> 000 000 (</w:t>
      </w:r>
      <w:r w:rsidR="00C16D03">
        <w:t xml:space="preserve">один </w:t>
      </w:r>
      <w:r w:rsidR="007D3B75">
        <w:t>миллион</w:t>
      </w:r>
      <w:r>
        <w:t xml:space="preserve">) рублей.     </w:t>
      </w:r>
    </w:p>
    <w:p w:rsidR="005705E5" w:rsidRDefault="005705E5" w:rsidP="005705E5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</w:t>
      </w:r>
      <w:r w:rsidR="00C16D03">
        <w:t xml:space="preserve">ООО </w:t>
      </w:r>
      <w:r w:rsidR="00C16D03" w:rsidRPr="00C16D03">
        <w:t>«</w:t>
      </w:r>
      <w:proofErr w:type="spellStart"/>
      <w:r w:rsidR="00C16D03" w:rsidRPr="00C16D03">
        <w:t>Стройпроектинвест</w:t>
      </w:r>
      <w:proofErr w:type="spellEnd"/>
      <w:r w:rsidR="00C16D03" w:rsidRPr="00C16D03">
        <w:t xml:space="preserve">»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компенсационный фонд </w:t>
      </w:r>
      <w:r w:rsidR="00C16D03">
        <w:t>7</w:t>
      </w:r>
      <w:r>
        <w:t>00 000 (</w:t>
      </w:r>
      <w:r w:rsidR="00C16D03">
        <w:t>семьсот тысяч</w:t>
      </w:r>
      <w:r>
        <w:t>) рублей.</w:t>
      </w:r>
    </w:p>
    <w:p w:rsidR="005705E5" w:rsidRPr="004439AC" w:rsidRDefault="005705E5" w:rsidP="005705E5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C16D03" w:rsidRDefault="00C16D03" w:rsidP="005705E5">
      <w:pPr>
        <w:tabs>
          <w:tab w:val="left" w:pos="0"/>
        </w:tabs>
        <w:ind w:firstLine="851"/>
      </w:pPr>
    </w:p>
    <w:p w:rsidR="00C16D03" w:rsidRPr="00B856F4" w:rsidRDefault="00C16D03" w:rsidP="00C16D03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</w:t>
      </w:r>
      <w:r w:rsidR="00B27E1B" w:rsidRPr="004439AC">
        <w:rPr>
          <w:b/>
        </w:rPr>
        <w:t>«</w:t>
      </w:r>
      <w:r w:rsidR="00B27E1B" w:rsidRPr="001B1716">
        <w:rPr>
          <w:b/>
        </w:rPr>
        <w:t>ИНКО</w:t>
      </w:r>
      <w:r w:rsidR="00B27E1B" w:rsidRPr="004439AC">
        <w:rPr>
          <w:b/>
        </w:rPr>
        <w:t>» (</w:t>
      </w:r>
      <w:r w:rsidR="00B27E1B" w:rsidRPr="00A03EC5">
        <w:rPr>
          <w:b/>
        </w:rPr>
        <w:t>ОГРН</w:t>
      </w:r>
      <w:r w:rsidR="00B27E1B" w:rsidRPr="00A03EC5">
        <w:rPr>
          <w:b/>
          <w:bCs/>
          <w:color w:val="000000"/>
        </w:rPr>
        <w:t xml:space="preserve"> </w:t>
      </w:r>
      <w:r w:rsidR="00B27E1B" w:rsidRPr="00A03EC5">
        <w:rPr>
          <w:b/>
        </w:rPr>
        <w:t>1026301512050</w:t>
      </w:r>
      <w:r w:rsidR="00B27E1B"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C16D03" w:rsidRDefault="00C16D03" w:rsidP="00C16D03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</w:t>
      </w:r>
      <w:r w:rsidR="00B27E1B">
        <w:t>у договору составляет не более 6</w:t>
      </w:r>
      <w:r>
        <w:t>0 000 000 (</w:t>
      </w:r>
      <w:r w:rsidR="00B27E1B">
        <w:t xml:space="preserve">шестьдесят </w:t>
      </w:r>
      <w:r>
        <w:t>миллионов)  рублей.</w:t>
      </w:r>
    </w:p>
    <w:p w:rsidR="00C16D03" w:rsidRDefault="00C16D03" w:rsidP="00C16D03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20.07.2011 г. ООО </w:t>
      </w:r>
      <w:r w:rsidRPr="00C16D03">
        <w:t>«</w:t>
      </w:r>
      <w:r w:rsidR="00B27E1B">
        <w:t>ИНКО</w:t>
      </w:r>
      <w:r w:rsidRPr="00C16D03">
        <w:t xml:space="preserve">» </w:t>
      </w:r>
      <w:r>
        <w:t>уплачен взнос в компенсационный фонд в размере 300 000 (триста тысяч) рублей.</w:t>
      </w:r>
    </w:p>
    <w:p w:rsidR="00C16D03" w:rsidRDefault="00C16D03" w:rsidP="00C16D03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>взнос в ком</w:t>
      </w:r>
      <w:r w:rsidR="00B27E1B">
        <w:t>пенсационный фонд составляет 5</w:t>
      </w:r>
      <w:r>
        <w:t>00 000 (</w:t>
      </w:r>
      <w:r w:rsidR="00B27E1B">
        <w:t>пятьсот тысяч</w:t>
      </w:r>
      <w:r>
        <w:t xml:space="preserve">) рублей.     </w:t>
      </w:r>
    </w:p>
    <w:p w:rsidR="00C16D03" w:rsidRDefault="00C16D03" w:rsidP="00C16D03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C16D03">
        <w:t>«</w:t>
      </w:r>
      <w:r w:rsidR="00B27E1B">
        <w:t>ИНКО</w:t>
      </w:r>
      <w:r w:rsidRPr="00C16D03">
        <w:t xml:space="preserve">» </w:t>
      </w:r>
      <w:r w:rsidRPr="0026253E">
        <w:t>необходимо</w:t>
      </w:r>
      <w:r>
        <w:t xml:space="preserve"> д</w:t>
      </w:r>
      <w:r w:rsidR="00B27E1B">
        <w:t xml:space="preserve">овнести в компенсационный фонд </w:t>
      </w:r>
      <w:r w:rsidR="00D624DF">
        <w:t xml:space="preserve"> </w:t>
      </w:r>
      <w:r w:rsidR="00B27E1B">
        <w:t>2</w:t>
      </w:r>
      <w:r>
        <w:t>00 000 (</w:t>
      </w:r>
      <w:r w:rsidR="00B27E1B">
        <w:t xml:space="preserve">двести </w:t>
      </w:r>
      <w:r>
        <w:t>тысяч) рублей.</w:t>
      </w:r>
    </w:p>
    <w:p w:rsidR="00C16D03" w:rsidRPr="004439AC" w:rsidRDefault="00C16D03" w:rsidP="00C16D03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5705E5" w:rsidRDefault="005705E5" w:rsidP="007739B9">
      <w:pPr>
        <w:tabs>
          <w:tab w:val="left" w:pos="0"/>
        </w:tabs>
        <w:ind w:firstLine="851"/>
      </w:pPr>
    </w:p>
    <w:p w:rsidR="00B27E1B" w:rsidRPr="00B856F4" w:rsidRDefault="00B27E1B" w:rsidP="00B27E1B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>Обществу с ограниченной ответственностью «Строительно-монтажная компания «Инженерные решения»</w:t>
      </w:r>
      <w:r w:rsidRPr="00B27E1B">
        <w:rPr>
          <w:b/>
        </w:rPr>
        <w:t xml:space="preserve"> </w:t>
      </w:r>
      <w:r w:rsidRPr="004439AC">
        <w:rPr>
          <w:b/>
        </w:rPr>
        <w:t>(</w:t>
      </w:r>
      <w:r w:rsidRPr="00BE62FF">
        <w:rPr>
          <w:b/>
        </w:rPr>
        <w:t>ОГРН</w:t>
      </w:r>
      <w:r>
        <w:rPr>
          <w:b/>
        </w:rPr>
        <w:t xml:space="preserve"> </w:t>
      </w:r>
      <w:r w:rsidRPr="00A03EC5">
        <w:rPr>
          <w:b/>
        </w:rPr>
        <w:t>1056316055476</w:t>
      </w:r>
      <w:r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B27E1B" w:rsidRDefault="00B27E1B" w:rsidP="00B27E1B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60 000 000 (шестьдесят миллионов)  рублей.</w:t>
      </w:r>
    </w:p>
    <w:p w:rsidR="00B27E1B" w:rsidRDefault="00B27E1B" w:rsidP="00B27E1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20.07.2011 г. ООО </w:t>
      </w:r>
      <w:r w:rsidRPr="00B27E1B">
        <w:t>«Строительно-монтажная компания «Инженерные решения»</w:t>
      </w:r>
      <w:r w:rsidRPr="00C16D03">
        <w:t xml:space="preserve"> </w:t>
      </w:r>
      <w:r>
        <w:t>уплачен взнос в компенсационный фонд в размере 300 000 (триста тысяч) рублей.</w:t>
      </w:r>
    </w:p>
    <w:p w:rsidR="00B27E1B" w:rsidRDefault="00B27E1B" w:rsidP="00B27E1B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500 000 (пятьсот тысяч) рублей.     </w:t>
      </w:r>
    </w:p>
    <w:p w:rsidR="00B27E1B" w:rsidRDefault="00B27E1B" w:rsidP="00B27E1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27E1B">
        <w:t>«Строительно-монтажная компания «Инженерные решения»</w:t>
      </w:r>
      <w:r w:rsidRPr="00C16D03">
        <w:t xml:space="preserve">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компенсационный фонд 200 000 (двести тысяч) рублей.</w:t>
      </w:r>
    </w:p>
    <w:p w:rsidR="00B27E1B" w:rsidRPr="004439AC" w:rsidRDefault="00B27E1B" w:rsidP="00B27E1B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lastRenderedPageBreak/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F41E5A" w:rsidRDefault="00F41E5A" w:rsidP="00F41E5A">
      <w:pPr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D624DF">
        <w:rPr>
          <w:b/>
        </w:rPr>
        <w:t xml:space="preserve"> </w:t>
      </w:r>
      <w:r w:rsidR="00D624DF" w:rsidRPr="004439AC">
        <w:rPr>
          <w:b/>
        </w:rPr>
        <w:t>«</w:t>
      </w:r>
      <w:r w:rsidR="00D624DF">
        <w:rPr>
          <w:b/>
        </w:rPr>
        <w:t>Фактор</w:t>
      </w:r>
      <w:r w:rsidR="00D624DF" w:rsidRPr="004439AC">
        <w:rPr>
          <w:b/>
        </w:rPr>
        <w:t>» (ОГРН</w:t>
      </w:r>
      <w:r w:rsidR="00D624DF">
        <w:rPr>
          <w:b/>
        </w:rPr>
        <w:t xml:space="preserve"> </w:t>
      </w:r>
      <w:r w:rsidR="00D624DF" w:rsidRPr="00D60379">
        <w:rPr>
          <w:b/>
        </w:rPr>
        <w:t>1036300448139</w:t>
      </w:r>
      <w:r w:rsidR="00D624DF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>
        <w:t>7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831199" w:rsidRDefault="00831199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D624DF">
        <w:rPr>
          <w:b/>
          <w:bCs/>
          <w:color w:val="000000"/>
        </w:rPr>
        <w:t xml:space="preserve"> Закрытому акционерному обществу </w:t>
      </w:r>
      <w:r w:rsidR="00D624DF">
        <w:rPr>
          <w:b/>
        </w:rPr>
        <w:t>«</w:t>
      </w:r>
      <w:r w:rsidR="00D624DF" w:rsidRPr="001B1716">
        <w:rPr>
          <w:b/>
        </w:rPr>
        <w:t>Котельщик</w:t>
      </w:r>
      <w:r w:rsidR="00D624DF">
        <w:rPr>
          <w:b/>
        </w:rPr>
        <w:t xml:space="preserve">» (ОГРН </w:t>
      </w:r>
      <w:r w:rsidR="00D624DF" w:rsidRPr="00960DE7">
        <w:rPr>
          <w:b/>
        </w:rPr>
        <w:t>1036301065052</w:t>
      </w:r>
      <w:r w:rsidR="00D624DF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C3E8D" w:rsidRDefault="002C3E8D" w:rsidP="00F41E5A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9D24E0" w:rsidRDefault="009D24E0" w:rsidP="000545A9">
      <w:pPr>
        <w:tabs>
          <w:tab w:val="left" w:pos="0"/>
        </w:tabs>
        <w:ind w:firstLine="851"/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D624DF">
        <w:rPr>
          <w:b/>
        </w:rPr>
        <w:t xml:space="preserve"> «Петролеум» (ОГРН</w:t>
      </w:r>
      <w:r w:rsidR="00D624DF">
        <w:rPr>
          <w:sz w:val="14"/>
          <w:szCs w:val="14"/>
        </w:rPr>
        <w:t xml:space="preserve"> </w:t>
      </w:r>
      <w:r w:rsidR="00D624DF" w:rsidRPr="00960DE7">
        <w:rPr>
          <w:b/>
        </w:rPr>
        <w:t>1026301180564</w:t>
      </w:r>
      <w:r w:rsidR="00D624DF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739B9" w:rsidRDefault="007739B9" w:rsidP="00D624DF">
      <w:pPr>
        <w:tabs>
          <w:tab w:val="left" w:pos="0"/>
        </w:tabs>
      </w:pPr>
    </w:p>
    <w:p w:rsidR="007739B9" w:rsidRPr="004439AC" w:rsidRDefault="007739B9" w:rsidP="007739B9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D624DF">
        <w:rPr>
          <w:b/>
        </w:rPr>
        <w:t xml:space="preserve"> Инженерно-технический центр «</w:t>
      </w:r>
      <w:proofErr w:type="spellStart"/>
      <w:r w:rsidR="00D624DF">
        <w:rPr>
          <w:b/>
        </w:rPr>
        <w:t>Трубопроводтрансэксперт</w:t>
      </w:r>
      <w:proofErr w:type="spellEnd"/>
      <w:r w:rsidR="00D624DF">
        <w:rPr>
          <w:b/>
        </w:rPr>
        <w:t xml:space="preserve">» (ОГРН </w:t>
      </w:r>
      <w:r w:rsidR="00D624DF" w:rsidRPr="00960DE7">
        <w:rPr>
          <w:b/>
        </w:rPr>
        <w:t>1056312013196</w:t>
      </w:r>
      <w:r w:rsidR="00D624DF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7739B9" w:rsidRDefault="007739B9" w:rsidP="007739B9">
      <w:pPr>
        <w:tabs>
          <w:tab w:val="left" w:pos="0"/>
        </w:tabs>
        <w:ind w:firstLine="851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865F53">
        <w:t xml:space="preserve">8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B76092" w:rsidRPr="004439AC" w:rsidRDefault="00B76092" w:rsidP="00D624DF">
      <w:pPr>
        <w:jc w:val="both"/>
      </w:pPr>
    </w:p>
    <w:p w:rsidR="003A02A6" w:rsidRPr="004439AC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>
        <w:rPr>
          <w:b/>
        </w:rPr>
        <w:t>П</w:t>
      </w:r>
      <w:r w:rsidR="003A02A6" w:rsidRPr="004439AC">
        <w:rPr>
          <w:b/>
        </w:rPr>
        <w:t xml:space="preserve">редседательствующий на заседании Правления                                    </w:t>
      </w:r>
      <w:r w:rsidR="005E35C8" w:rsidRPr="004439AC">
        <w:rPr>
          <w:b/>
        </w:rPr>
        <w:t>Л</w:t>
      </w:r>
      <w:r w:rsidR="00B850A9" w:rsidRPr="004439AC">
        <w:rPr>
          <w:b/>
        </w:rPr>
        <w:t>.</w:t>
      </w:r>
      <w:r w:rsidR="005E35C8" w:rsidRPr="004439AC">
        <w:rPr>
          <w:b/>
        </w:rPr>
        <w:t>С</w:t>
      </w:r>
      <w:r w:rsidR="003A02A6" w:rsidRPr="004439AC">
        <w:rPr>
          <w:b/>
        </w:rPr>
        <w:t xml:space="preserve">. </w:t>
      </w:r>
      <w:r w:rsidR="005E35C8" w:rsidRPr="004439AC">
        <w:rPr>
          <w:b/>
        </w:rPr>
        <w:t>Аристова</w:t>
      </w:r>
    </w:p>
    <w:p w:rsidR="003A02A6" w:rsidRPr="004439AC" w:rsidRDefault="003A02A6" w:rsidP="003A02A6">
      <w:pPr>
        <w:ind w:firstLine="851"/>
        <w:jc w:val="both"/>
        <w:rPr>
          <w:b/>
        </w:rPr>
      </w:pPr>
      <w:r w:rsidRPr="004439AC">
        <w:rPr>
          <w:b/>
        </w:rPr>
        <w:t xml:space="preserve">                                                                        </w:t>
      </w:r>
    </w:p>
    <w:p w:rsidR="000E714B" w:rsidRPr="00FB1C2B" w:rsidRDefault="00A6147E" w:rsidP="00A6147E">
      <w:pPr>
        <w:ind w:right="-2"/>
        <w:jc w:val="both"/>
      </w:pPr>
      <w:r>
        <w:rPr>
          <w:b/>
        </w:rPr>
        <w:t xml:space="preserve">        </w:t>
      </w:r>
      <w:r w:rsidR="003A02A6" w:rsidRPr="004439AC">
        <w:rPr>
          <w:b/>
        </w:rPr>
        <w:t xml:space="preserve">Секретарь заседания Правления                                                           </w:t>
      </w:r>
      <w:r w:rsidR="00907E0B" w:rsidRPr="004439AC">
        <w:rPr>
          <w:b/>
        </w:rPr>
        <w:t xml:space="preserve"> </w:t>
      </w:r>
      <w:r w:rsidR="005E35C8" w:rsidRPr="004439AC">
        <w:rPr>
          <w:b/>
        </w:rPr>
        <w:t xml:space="preserve">   </w:t>
      </w:r>
      <w:r w:rsidR="000E714B" w:rsidRPr="004439AC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p w:rsidR="003A02A6" w:rsidRPr="008F717A" w:rsidRDefault="003A02A6" w:rsidP="003A02A6">
      <w:pPr>
        <w:ind w:left="851" w:right="-2"/>
        <w:jc w:val="both"/>
      </w:pPr>
    </w:p>
    <w:p w:rsidR="003A02A6" w:rsidRPr="008F717A" w:rsidRDefault="003A02A6" w:rsidP="003A02A6">
      <w:pPr>
        <w:ind w:firstLine="851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3E" w:rsidRDefault="0072573E" w:rsidP="0055160D">
      <w:r>
        <w:separator/>
      </w:r>
    </w:p>
  </w:endnote>
  <w:endnote w:type="continuationSeparator" w:id="0">
    <w:p w:rsidR="0072573E" w:rsidRDefault="0072573E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3E" w:rsidRDefault="0072573E" w:rsidP="0055160D">
      <w:r>
        <w:separator/>
      </w:r>
    </w:p>
  </w:footnote>
  <w:footnote w:type="continuationSeparator" w:id="0">
    <w:p w:rsidR="0072573E" w:rsidRDefault="0072573E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3E" w:rsidRDefault="00B31EA9">
    <w:pPr>
      <w:pStyle w:val="a6"/>
      <w:jc w:val="center"/>
    </w:pPr>
    <w:fldSimple w:instr=" PAGE   \* MERGEFORMAT ">
      <w:r w:rsidR="009A6BAB">
        <w:rPr>
          <w:noProof/>
        </w:rPr>
        <w:t>5</w:t>
      </w:r>
    </w:fldSimple>
  </w:p>
  <w:p w:rsidR="0072573E" w:rsidRDefault="007257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B191D"/>
    <w:rsid w:val="002C000F"/>
    <w:rsid w:val="002C071D"/>
    <w:rsid w:val="002C0F0B"/>
    <w:rsid w:val="002C1AF1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745A"/>
    <w:rsid w:val="003402C9"/>
    <w:rsid w:val="00341C31"/>
    <w:rsid w:val="0034245B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093D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A3355"/>
    <w:rsid w:val="004A5586"/>
    <w:rsid w:val="004A74AF"/>
    <w:rsid w:val="004B1637"/>
    <w:rsid w:val="004B3E5E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8F4"/>
    <w:rsid w:val="007B5D45"/>
    <w:rsid w:val="007B683A"/>
    <w:rsid w:val="007B76A0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5F53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3101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6BAB"/>
    <w:rsid w:val="009A7017"/>
    <w:rsid w:val="009A7380"/>
    <w:rsid w:val="009B1308"/>
    <w:rsid w:val="009B1C50"/>
    <w:rsid w:val="009B258D"/>
    <w:rsid w:val="009B4AA7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711"/>
    <w:rsid w:val="00A30C51"/>
    <w:rsid w:val="00A32B2D"/>
    <w:rsid w:val="00A370FE"/>
    <w:rsid w:val="00A42388"/>
    <w:rsid w:val="00A424A8"/>
    <w:rsid w:val="00A43150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1EA9"/>
    <w:rsid w:val="00B42760"/>
    <w:rsid w:val="00B4480C"/>
    <w:rsid w:val="00B44EC6"/>
    <w:rsid w:val="00B45C41"/>
    <w:rsid w:val="00B5320A"/>
    <w:rsid w:val="00B56966"/>
    <w:rsid w:val="00B57A8F"/>
    <w:rsid w:val="00B612AE"/>
    <w:rsid w:val="00B64316"/>
    <w:rsid w:val="00B64E6A"/>
    <w:rsid w:val="00B66838"/>
    <w:rsid w:val="00B73703"/>
    <w:rsid w:val="00B73BDB"/>
    <w:rsid w:val="00B76092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6016"/>
    <w:rsid w:val="00D60379"/>
    <w:rsid w:val="00D60DA1"/>
    <w:rsid w:val="00D624DF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9C3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81157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FFD-28C7-4E13-8B6E-3181CA64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8457</TotalTime>
  <Pages>5</Pages>
  <Words>1769</Words>
  <Characters>12736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Ryazanceva</cp:lastModifiedBy>
  <cp:revision>565</cp:revision>
  <cp:lastPrinted>2011-11-23T09:14:00Z</cp:lastPrinted>
  <dcterms:created xsi:type="dcterms:W3CDTF">2010-04-22T13:21:00Z</dcterms:created>
  <dcterms:modified xsi:type="dcterms:W3CDTF">2011-11-23T09:15:00Z</dcterms:modified>
</cp:coreProperties>
</file>